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347A4" w14:textId="77777777" w:rsidR="00006156" w:rsidRDefault="001F6A24">
      <w:pPr>
        <w:ind w:left="60"/>
        <w:jc w:val="center"/>
      </w:pPr>
      <w:r>
        <w:t>Положение</w:t>
      </w:r>
    </w:p>
    <w:p w14:paraId="1943F1D7" w14:textId="77777777" w:rsidR="00006156" w:rsidRDefault="001F6A24">
      <w:pPr>
        <w:ind w:left="60"/>
        <w:jc w:val="center"/>
      </w:pPr>
      <w:proofErr w:type="gramStart"/>
      <w:r>
        <w:t>о</w:t>
      </w:r>
      <w:proofErr w:type="gramEnd"/>
      <w:r>
        <w:t xml:space="preserve"> проведении городского конкурса в области литературы и искусства</w:t>
      </w:r>
    </w:p>
    <w:p w14:paraId="672A6659" w14:textId="77777777" w:rsidR="00006156" w:rsidRDefault="00006156">
      <w:pPr>
        <w:jc w:val="center"/>
      </w:pPr>
    </w:p>
    <w:p w14:paraId="1D7A38DA" w14:textId="77777777" w:rsidR="00006156" w:rsidRDefault="001F6A24">
      <w:pPr>
        <w:ind w:left="45" w:right="34"/>
        <w:jc w:val="center"/>
      </w:pPr>
      <w:r>
        <w:rPr>
          <w:rStyle w:val="StrongEmphasis"/>
          <w:b w:val="0"/>
        </w:rPr>
        <w:t>Глава 1. Общие положения</w:t>
      </w:r>
    </w:p>
    <w:p w14:paraId="0A37501D" w14:textId="77777777" w:rsidR="00006156" w:rsidRDefault="00006156">
      <w:pPr>
        <w:ind w:left="45" w:right="34"/>
        <w:jc w:val="center"/>
        <w:rPr>
          <w:rStyle w:val="StrongEmphasis"/>
        </w:rPr>
      </w:pPr>
    </w:p>
    <w:p w14:paraId="432E9776" w14:textId="77777777" w:rsidR="00006156" w:rsidRDefault="001F6A24">
      <w:pPr>
        <w:pStyle w:val="a8"/>
        <w:ind w:left="357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организации и проведения городского конкурса в области литературы и искусства (далее - конкурс).</w:t>
      </w:r>
    </w:p>
    <w:p w14:paraId="0C7C96F2" w14:textId="77777777" w:rsidR="00006156" w:rsidRDefault="001F6A24">
      <w:pPr>
        <w:pStyle w:val="a8"/>
        <w:ind w:left="34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 На конкурс выдвигаются наиболее талантливые, отличающиеся новизной, оригинальностью, высоким художественным уровнем произведения литературы и искусства, содействующие созданию, сохранению и распространению лучших достижений в сфере культуры и искусства.</w:t>
      </w:r>
    </w:p>
    <w:p w14:paraId="560B572B" w14:textId="77777777" w:rsidR="00006156" w:rsidRDefault="001F6A24">
      <w:pPr>
        <w:pStyle w:val="a8"/>
        <w:ind w:left="36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 Конкурс проводится по номинациям: «Литература», «Изобразительное искусство», «Музыкальное и исполнительское искусство», «Театральное искусство».</w:t>
      </w:r>
    </w:p>
    <w:p w14:paraId="7EF8C5C8" w14:textId="77777777" w:rsidR="00006156" w:rsidRDefault="001F6A24">
      <w:pPr>
        <w:pStyle w:val="a8"/>
        <w:ind w:left="36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 Организатором конкурса является управление культуры Исполнительного комитета.</w:t>
      </w:r>
    </w:p>
    <w:p w14:paraId="5DAB6C7B" w14:textId="77777777" w:rsidR="00006156" w:rsidRDefault="00006156">
      <w:pPr>
        <w:jc w:val="both"/>
      </w:pPr>
    </w:p>
    <w:p w14:paraId="47570B1B" w14:textId="77777777" w:rsidR="00006156" w:rsidRDefault="001F6A24">
      <w:pPr>
        <w:ind w:firstLine="709"/>
        <w:jc w:val="center"/>
      </w:pPr>
      <w:r>
        <w:t>Глава 2. Цели и задачи конкурса</w:t>
      </w:r>
    </w:p>
    <w:p w14:paraId="02EB378F" w14:textId="77777777" w:rsidR="00006156" w:rsidRDefault="00006156"/>
    <w:p w14:paraId="719E771C" w14:textId="77777777" w:rsidR="00006156" w:rsidRDefault="001F6A24">
      <w:pPr>
        <w:ind w:left="357" w:firstLine="709"/>
        <w:jc w:val="both"/>
      </w:pPr>
      <w:r>
        <w:t>5. Конкурс проводится с целью подъема творческой активности работников культуры и искусства, проживающих в городе Набережные Челны.</w:t>
      </w:r>
    </w:p>
    <w:p w14:paraId="6D794F35" w14:textId="77777777" w:rsidR="00006156" w:rsidRDefault="001F6A24">
      <w:pPr>
        <w:ind w:left="357" w:firstLine="709"/>
        <w:jc w:val="both"/>
      </w:pPr>
      <w:r>
        <w:t>6. Задачи конкурса</w:t>
      </w:r>
      <w:r>
        <w:rPr>
          <w:b/>
        </w:rPr>
        <w:t>:</w:t>
      </w:r>
      <w:r>
        <w:t xml:space="preserve"> </w:t>
      </w:r>
    </w:p>
    <w:p w14:paraId="2B0071DF" w14:textId="77777777" w:rsidR="00006156" w:rsidRDefault="001F6A24">
      <w:pPr>
        <w:ind w:left="349"/>
        <w:jc w:val="both"/>
      </w:pPr>
      <w:r>
        <w:t xml:space="preserve">            1) активизация творчества работников культуры и искусства; </w:t>
      </w:r>
    </w:p>
    <w:p w14:paraId="09319CA4" w14:textId="77777777" w:rsidR="00006156" w:rsidRDefault="001F6A24">
      <w:pPr>
        <w:ind w:left="349"/>
        <w:jc w:val="both"/>
      </w:pPr>
      <w:r>
        <w:t xml:space="preserve">            2) предоставление участникам конкурса возможности для демонстрации авторских идей и достижений в области культуры и искусства;</w:t>
      </w:r>
    </w:p>
    <w:p w14:paraId="41E382D6" w14:textId="77777777" w:rsidR="00006156" w:rsidRDefault="001F6A24">
      <w:pPr>
        <w:tabs>
          <w:tab w:val="left" w:pos="1276"/>
        </w:tabs>
        <w:ind w:left="349"/>
        <w:jc w:val="both"/>
      </w:pPr>
      <w:r>
        <w:t xml:space="preserve">            3) стимулирование и поддержка участников конкурса к созданию высокохудожественных произведений.</w:t>
      </w:r>
    </w:p>
    <w:p w14:paraId="6A05A809" w14:textId="77777777" w:rsidR="00006156" w:rsidRDefault="00006156">
      <w:pPr>
        <w:ind w:left="1440"/>
        <w:jc w:val="both"/>
      </w:pPr>
    </w:p>
    <w:p w14:paraId="499FC48B" w14:textId="77777777" w:rsidR="00006156" w:rsidRDefault="001F6A24">
      <w:pPr>
        <w:jc w:val="center"/>
      </w:pPr>
      <w:r>
        <w:t>Глава 3. Условия и порядок проведения конкурса</w:t>
      </w:r>
    </w:p>
    <w:p w14:paraId="5A39BBE3" w14:textId="77777777" w:rsidR="00006156" w:rsidRDefault="00006156">
      <w:pPr>
        <w:jc w:val="center"/>
        <w:rPr>
          <w:b/>
        </w:rPr>
      </w:pPr>
    </w:p>
    <w:p w14:paraId="7EDA8D5F" w14:textId="77777777" w:rsidR="00006156" w:rsidRDefault="001F6A24">
      <w:pPr>
        <w:ind w:left="360" w:firstLine="709"/>
        <w:jc w:val="both"/>
      </w:pPr>
      <w:r>
        <w:t xml:space="preserve">7. Участниками конкурса могут быть учреждения культуры, негосударственные и общественные организации (объединения), некоммерческие организации, творческие коллективы и физические лица, осуществляющие свою деятельность в области культуры и </w:t>
      </w:r>
      <w:proofErr w:type="gramStart"/>
      <w:r>
        <w:t>искусства</w:t>
      </w:r>
      <w:proofErr w:type="gramEnd"/>
      <w:r>
        <w:t>.</w:t>
      </w:r>
    </w:p>
    <w:p w14:paraId="4EC68545" w14:textId="77777777" w:rsidR="00006156" w:rsidRDefault="001F6A24">
      <w:pPr>
        <w:pStyle w:val="a8"/>
        <w:ind w:left="36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 На конкурс могут быть выдвинуты произведения:</w:t>
      </w:r>
    </w:p>
    <w:p w14:paraId="160BB6DE" w14:textId="77777777" w:rsidR="00006156" w:rsidRDefault="001F6A24">
      <w:pPr>
        <w:pStyle w:val="a8"/>
        <w:tabs>
          <w:tab w:val="left" w:pos="709"/>
          <w:tab w:val="left" w:pos="993"/>
        </w:tabs>
        <w:ind w:left="349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в области литературы и литературоведения - после их опубликования в печати; </w:t>
      </w:r>
    </w:p>
    <w:p w14:paraId="08A74DC5" w14:textId="77777777" w:rsidR="00006156" w:rsidRDefault="001F6A24">
      <w:pPr>
        <w:pStyle w:val="a8"/>
        <w:tabs>
          <w:tab w:val="left" w:pos="709"/>
          <w:tab w:val="left" w:pos="993"/>
        </w:tabs>
        <w:ind w:left="3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области музыкального, театрального, хореографического, эстрадного, изобразительного искусства - после обнародования и широкого общественного ознакомления с ними на концертах, выставках, в театрах, по радио и телевидению; </w:t>
      </w:r>
    </w:p>
    <w:p w14:paraId="4B932261" w14:textId="77777777" w:rsidR="00006156" w:rsidRDefault="001F6A24">
      <w:pPr>
        <w:pStyle w:val="a8"/>
        <w:tabs>
          <w:tab w:val="left" w:pos="709"/>
          <w:tab w:val="left" w:pos="851"/>
          <w:tab w:val="left" w:pos="993"/>
        </w:tabs>
        <w:ind w:left="349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3) в области архитектуры - после сдачи объектов в эксплуатацию. </w:t>
      </w:r>
    </w:p>
    <w:p w14:paraId="0BD0DBA0" w14:textId="77777777" w:rsidR="00006156" w:rsidRDefault="001F6A24">
      <w:pPr>
        <w:pStyle w:val="a8"/>
        <w:ind w:left="36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 На конкурс принимаются произведения, опубликованные (исполненные, показанные, сооруженные) за 2016 - 2018 годы. </w:t>
      </w:r>
    </w:p>
    <w:p w14:paraId="1F1C7D71" w14:textId="77777777" w:rsidR="00006156" w:rsidRDefault="001F6A24">
      <w:pPr>
        <w:ind w:left="360" w:firstLine="709"/>
        <w:jc w:val="both"/>
      </w:pPr>
      <w:r>
        <w:t>10. Управление культуры Исполнительного комитета направляет информацию об объявлении конкурса в средства массовой информации.</w:t>
      </w:r>
    </w:p>
    <w:p w14:paraId="517E244B" w14:textId="522CB4AD" w:rsidR="00006156" w:rsidRDefault="001F6A24">
      <w:pPr>
        <w:ind w:left="360" w:firstLine="709"/>
        <w:jc w:val="both"/>
      </w:pPr>
      <w:r>
        <w:t xml:space="preserve">11. Участники конкурса предоставляют документацию на бумажном и электронном носителях до 20.03.2019 </w:t>
      </w:r>
      <w:r w:rsidR="009E73F4">
        <w:t xml:space="preserve">года </w:t>
      </w:r>
      <w:r>
        <w:t>в управление культуры Исполнительного комитета</w:t>
      </w:r>
      <w:r w:rsidR="009E73F4">
        <w:t xml:space="preserve"> (кабинет 344А)</w:t>
      </w:r>
      <w:bookmarkStart w:id="0" w:name="_GoBack"/>
      <w:bookmarkEnd w:id="0"/>
      <w:r>
        <w:t>.</w:t>
      </w:r>
    </w:p>
    <w:p w14:paraId="708619CA" w14:textId="77777777" w:rsidR="00006156" w:rsidRDefault="001F6A24">
      <w:pPr>
        <w:ind w:left="360" w:firstLine="709"/>
        <w:jc w:val="both"/>
      </w:pPr>
      <w:r>
        <w:t>12. Конкурсная документация должна включать в себя следующие материалы:</w:t>
      </w:r>
    </w:p>
    <w:p w14:paraId="37465D39" w14:textId="77777777" w:rsidR="00006156" w:rsidRDefault="001F6A24">
      <w:pPr>
        <w:tabs>
          <w:tab w:val="left" w:pos="1134"/>
        </w:tabs>
        <w:jc w:val="both"/>
      </w:pPr>
      <w:r>
        <w:t xml:space="preserve">                  1) заявку по форме согласно приложениям №№ 1, 2, 3 к настоящему положению;</w:t>
      </w:r>
    </w:p>
    <w:p w14:paraId="52F0999F" w14:textId="77777777" w:rsidR="00006156" w:rsidRDefault="001F6A24">
      <w:pPr>
        <w:tabs>
          <w:tab w:val="left" w:pos="1134"/>
        </w:tabs>
        <w:ind w:left="491"/>
        <w:jc w:val="both"/>
      </w:pPr>
      <w:r>
        <w:t xml:space="preserve">          2) в номинации «Литература» - краткие сведения об авторе (авторах), изданное литературное произведение;</w:t>
      </w:r>
    </w:p>
    <w:p w14:paraId="5E96C64F" w14:textId="77777777" w:rsidR="00006156" w:rsidRDefault="001F6A24">
      <w:pPr>
        <w:tabs>
          <w:tab w:val="left" w:pos="1134"/>
        </w:tabs>
        <w:ind w:left="491" w:firstLine="709"/>
        <w:jc w:val="both"/>
      </w:pPr>
      <w:r>
        <w:t xml:space="preserve">3) в номинациях «Изобразительное искусство», «Музыкальное и исполнительское искусство», «Театральное искусство» - фото, видео или аудио запись, оригиналы или копии произведений изобразительного искусства, скульптурных, графических произведений, нотных </w:t>
      </w:r>
      <w:r>
        <w:lastRenderedPageBreak/>
        <w:t>сборников, звукозаписей и видеозаписей, фотографий произведения в зависимости от вида и жанра произведения;</w:t>
      </w:r>
    </w:p>
    <w:p w14:paraId="2880E782" w14:textId="77777777" w:rsidR="00006156" w:rsidRDefault="001F6A24">
      <w:pPr>
        <w:tabs>
          <w:tab w:val="left" w:pos="1134"/>
        </w:tabs>
        <w:ind w:left="491" w:firstLine="709"/>
        <w:jc w:val="both"/>
      </w:pPr>
      <w:r>
        <w:t>4) к представленным на конкурс произведениям в обязательном порядке прилагаются отзывы либо рецензии на произведения.</w:t>
      </w:r>
    </w:p>
    <w:p w14:paraId="41C8F396" w14:textId="77777777" w:rsidR="00006156" w:rsidRDefault="00006156">
      <w:pPr>
        <w:jc w:val="center"/>
        <w:rPr>
          <w:b/>
        </w:rPr>
      </w:pPr>
    </w:p>
    <w:p w14:paraId="19B170D4" w14:textId="77777777" w:rsidR="00006156" w:rsidRDefault="001F6A24">
      <w:pPr>
        <w:jc w:val="center"/>
      </w:pPr>
      <w:r>
        <w:t>Глава 4. Подведение итогов и награждение победителей конкурса</w:t>
      </w:r>
    </w:p>
    <w:p w14:paraId="72A3D3EC" w14:textId="77777777" w:rsidR="00006156" w:rsidRDefault="00006156">
      <w:pPr>
        <w:jc w:val="center"/>
        <w:rPr>
          <w:b/>
        </w:rPr>
      </w:pPr>
    </w:p>
    <w:p w14:paraId="55A6C591" w14:textId="77777777" w:rsidR="00006156" w:rsidRDefault="001F6A24">
      <w:pPr>
        <w:ind w:left="340" w:firstLine="709"/>
        <w:jc w:val="both"/>
      </w:pPr>
      <w:r>
        <w:t xml:space="preserve"> 13. Победителей конкурса определяет конкурсная комиссия (далее - комиссия), состав которой утверждается постановлением Исполнительного комитета. Комиссия определяет победителей конкурса по заявленным в данном положении номинациям открытым голосованием, простым большинством голосов. Решение комиссии оформляется протоколом заседания конкурсной комиссии. Первое заседание комиссии состоится 21 марта 2019 года, подведение итогов – 11 </w:t>
      </w:r>
      <w:proofErr w:type="gramStart"/>
      <w:r>
        <w:t>апреля  2019</w:t>
      </w:r>
      <w:proofErr w:type="gramEnd"/>
      <w:r>
        <w:t xml:space="preserve"> года.  </w:t>
      </w:r>
    </w:p>
    <w:p w14:paraId="0657F7F1" w14:textId="77777777" w:rsidR="00006156" w:rsidRDefault="001F6A24">
      <w:pPr>
        <w:ind w:left="360" w:firstLine="709"/>
        <w:jc w:val="both"/>
      </w:pPr>
      <w:r>
        <w:t>14. Комиссия оценивает произведения по следующим критериям:</w:t>
      </w:r>
    </w:p>
    <w:p w14:paraId="2A7DC837" w14:textId="77777777" w:rsidR="00006156" w:rsidRDefault="001F6A24">
      <w:pPr>
        <w:tabs>
          <w:tab w:val="left" w:pos="1134"/>
        </w:tabs>
        <w:jc w:val="both"/>
      </w:pPr>
      <w:r>
        <w:t xml:space="preserve">                  1) высокий профессиональный уровень; </w:t>
      </w:r>
    </w:p>
    <w:p w14:paraId="10EAC103" w14:textId="77777777" w:rsidR="00006156" w:rsidRDefault="001F6A24">
      <w:pPr>
        <w:tabs>
          <w:tab w:val="left" w:pos="1134"/>
        </w:tabs>
        <w:jc w:val="both"/>
      </w:pPr>
      <w:r>
        <w:t xml:space="preserve">                  2) новизна и оригинальность (уникальность, неповторимость); </w:t>
      </w:r>
    </w:p>
    <w:p w14:paraId="048F016B" w14:textId="77777777" w:rsidR="00006156" w:rsidRDefault="001F6A24">
      <w:pPr>
        <w:tabs>
          <w:tab w:val="left" w:pos="1134"/>
        </w:tabs>
        <w:jc w:val="both"/>
      </w:pPr>
      <w:r>
        <w:t xml:space="preserve">                  3) своеобразие авторского стиля;</w:t>
      </w:r>
    </w:p>
    <w:p w14:paraId="2F47A59B" w14:textId="77777777" w:rsidR="00006156" w:rsidRDefault="001F6A24">
      <w:pPr>
        <w:tabs>
          <w:tab w:val="left" w:pos="1134"/>
        </w:tabs>
        <w:jc w:val="both"/>
      </w:pPr>
      <w:r>
        <w:t xml:space="preserve">                  4) актуализация гражданского самосознания;</w:t>
      </w:r>
    </w:p>
    <w:p w14:paraId="3AC1C47C" w14:textId="77777777" w:rsidR="00006156" w:rsidRDefault="001F6A24">
      <w:pPr>
        <w:tabs>
          <w:tab w:val="left" w:pos="1134"/>
        </w:tabs>
        <w:jc w:val="both"/>
      </w:pPr>
      <w:r>
        <w:t xml:space="preserve">                  5) пропаганда идей гуманизма, справедливости, нравственности, доброты;</w:t>
      </w:r>
    </w:p>
    <w:p w14:paraId="5D9E08DD" w14:textId="77777777" w:rsidR="00006156" w:rsidRDefault="001F6A24">
      <w:pPr>
        <w:tabs>
          <w:tab w:val="left" w:pos="1134"/>
        </w:tabs>
        <w:ind w:left="491"/>
        <w:jc w:val="both"/>
      </w:pPr>
      <w:r>
        <w:t xml:space="preserve">          6) привлечение интереса к городу Набережные Челны, живущим в нем людям, его истории и культуре.</w:t>
      </w:r>
    </w:p>
    <w:p w14:paraId="23306222" w14:textId="77777777" w:rsidR="00006156" w:rsidRDefault="5F843586" w:rsidP="5F843586">
      <w:pPr>
        <w:shd w:val="clear" w:color="auto" w:fill="FFFFFF"/>
        <w:ind w:left="360" w:firstLine="709"/>
        <w:jc w:val="both"/>
      </w:pPr>
      <w:r>
        <w:t>15. Комиссия рассматривает материалы, поданные в установленные сроки, проверяет полноту предоставленных материалов, их достоверность. Нарушение сроков подачи материалов является основанием для отклонения заявки на участие в конкурсе.</w:t>
      </w:r>
    </w:p>
    <w:p w14:paraId="79F4543A" w14:textId="77777777" w:rsidR="00006156" w:rsidRDefault="001F6A24">
      <w:pPr>
        <w:pStyle w:val="ConsPlusNormal"/>
        <w:widowControl/>
        <w:ind w:left="36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16. В случае если на конкурс выдвинуто произведение члена комиссии, его автор не принимает участие в работе комиссии.</w:t>
      </w:r>
    </w:p>
    <w:p w14:paraId="4FC1FB59" w14:textId="77777777" w:rsidR="00006156" w:rsidRDefault="001F6A24">
      <w:pPr>
        <w:ind w:left="360" w:firstLine="709"/>
        <w:jc w:val="both"/>
      </w:pPr>
      <w:r>
        <w:t>17. По итогам конкурса определяется по одному победителю в каждой из номинаций. Комиссия имеет право не присуждать победителя в номинациях.</w:t>
      </w:r>
    </w:p>
    <w:p w14:paraId="4BD19F3B" w14:textId="77777777" w:rsidR="00006156" w:rsidRDefault="001F6A24">
      <w:pPr>
        <w:ind w:left="360" w:firstLine="709"/>
        <w:jc w:val="both"/>
      </w:pPr>
      <w:r>
        <w:t>18. Победитель в номинации «Литература» награждается денежным призом в размере 57 500,00 рублей (пятьдесят семь тысяч пятьсот рублей 00 копеек).</w:t>
      </w:r>
    </w:p>
    <w:p w14:paraId="16971F6C" w14:textId="77777777" w:rsidR="00006156" w:rsidRDefault="001F6A24">
      <w:pPr>
        <w:ind w:left="360" w:firstLine="709"/>
        <w:jc w:val="both"/>
      </w:pPr>
      <w:r>
        <w:t>19. Победитель в номинации «Изобразительное искусство» награждается денежным призом в размере 57 500,00 рублей (пятьдесят семь тысяч пятьсот рублей 00 копеек).</w:t>
      </w:r>
    </w:p>
    <w:p w14:paraId="2BEC14D4" w14:textId="77777777" w:rsidR="00006156" w:rsidRDefault="001F6A24">
      <w:pPr>
        <w:ind w:left="357" w:firstLine="709"/>
        <w:jc w:val="both"/>
      </w:pPr>
      <w:r>
        <w:t>20. Победитель в номинации «Театральное искусство» награждается денежным призом в размере 57 500,00 рублей (пятьдесят семь тысяч пятьсот рублей 00 копеек).</w:t>
      </w:r>
    </w:p>
    <w:p w14:paraId="7B63248E" w14:textId="77777777" w:rsidR="00006156" w:rsidRDefault="001F6A24">
      <w:pPr>
        <w:ind w:left="357" w:firstLine="709"/>
        <w:jc w:val="both"/>
      </w:pPr>
      <w:r>
        <w:t>21. Победитель в номинации «Музыкальное и исполнительское искусство» награждается денежным призом в размере 57 500,00 рублей (пятьдесят семь тысяч пятьсот рублей 00 копеек).</w:t>
      </w:r>
    </w:p>
    <w:p w14:paraId="242EDA3D" w14:textId="77777777" w:rsidR="00006156" w:rsidRDefault="001F6A24">
      <w:pPr>
        <w:autoSpaceDE w:val="0"/>
        <w:ind w:left="357" w:firstLine="709"/>
        <w:jc w:val="both"/>
      </w:pPr>
      <w:r>
        <w:t>22. При присуждении денежного приза коллективу авторов денежный приз делится между всеми членами авторского коллектива в равных долях.</w:t>
      </w:r>
    </w:p>
    <w:p w14:paraId="73FB0169" w14:textId="77777777" w:rsidR="00006156" w:rsidRDefault="001F6A24">
      <w:pPr>
        <w:ind w:left="357" w:firstLine="709"/>
        <w:jc w:val="both"/>
      </w:pPr>
      <w:r>
        <w:t xml:space="preserve">23. Победители конкурса награждаются дипломами. Награждение состоится на торжественном мероприятии в сквере </w:t>
      </w:r>
      <w:proofErr w:type="spellStart"/>
      <w:r>
        <w:t>Габдуллы</w:t>
      </w:r>
      <w:proofErr w:type="spellEnd"/>
      <w:r>
        <w:t xml:space="preserve"> Тукая.</w:t>
      </w:r>
    </w:p>
    <w:p w14:paraId="081CCC7A" w14:textId="77777777" w:rsidR="00006156" w:rsidRDefault="001F6A24">
      <w:pPr>
        <w:pStyle w:val="ConsPlusNormal"/>
        <w:widowControl/>
        <w:ind w:left="357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24. Выплата денежного приза осуществляется путем перечисления средств на лицевой счет победителя конкурса.</w:t>
      </w:r>
    </w:p>
    <w:p w14:paraId="0D0B940D" w14:textId="77777777" w:rsidR="00006156" w:rsidRDefault="00006156">
      <w:pPr>
        <w:jc w:val="both"/>
      </w:pPr>
    </w:p>
    <w:p w14:paraId="0E27B00A" w14:textId="77777777" w:rsidR="00006156" w:rsidRDefault="00006156">
      <w:pPr>
        <w:jc w:val="both"/>
      </w:pPr>
    </w:p>
    <w:p w14:paraId="680CAE68" w14:textId="77777777" w:rsidR="00006156" w:rsidRDefault="001F6A24">
      <w:proofErr w:type="gramStart"/>
      <w:r>
        <w:t>а</w:t>
      </w:r>
      <w:proofErr w:type="gramEnd"/>
      <w:r>
        <w:br w:type="page"/>
      </w:r>
    </w:p>
    <w:p w14:paraId="321939E4" w14:textId="77777777" w:rsidR="00006156" w:rsidRDefault="001F6A24">
      <w:pPr>
        <w:pStyle w:val="2"/>
        <w:ind w:left="7082"/>
        <w:jc w:val="both"/>
        <w:rPr>
          <w:b w:val="0"/>
          <w:sz w:val="20"/>
        </w:rPr>
      </w:pPr>
      <w:r>
        <w:rPr>
          <w:b w:val="0"/>
          <w:sz w:val="20"/>
        </w:rPr>
        <w:lastRenderedPageBreak/>
        <w:t>Приложение № 1</w:t>
      </w:r>
    </w:p>
    <w:p w14:paraId="5AFD3CB4" w14:textId="77777777" w:rsidR="00006156" w:rsidRDefault="001F6A24">
      <w:pPr>
        <w:pStyle w:val="2"/>
        <w:ind w:left="7080"/>
        <w:jc w:val="both"/>
      </w:pPr>
      <w:proofErr w:type="gramStart"/>
      <w:r>
        <w:rPr>
          <w:b w:val="0"/>
          <w:sz w:val="20"/>
        </w:rPr>
        <w:t>к</w:t>
      </w:r>
      <w:proofErr w:type="gramEnd"/>
      <w:r>
        <w:rPr>
          <w:b w:val="0"/>
          <w:sz w:val="20"/>
        </w:rPr>
        <w:t xml:space="preserve"> положению о проведении </w:t>
      </w:r>
    </w:p>
    <w:p w14:paraId="7CED68B7" w14:textId="77777777" w:rsidR="00006156" w:rsidRDefault="001F6A24">
      <w:pPr>
        <w:ind w:left="7080"/>
        <w:rPr>
          <w:sz w:val="20"/>
          <w:szCs w:val="20"/>
        </w:rPr>
      </w:pPr>
      <w:proofErr w:type="gramStart"/>
      <w:r>
        <w:rPr>
          <w:sz w:val="20"/>
          <w:szCs w:val="20"/>
        </w:rPr>
        <w:t>городского</w:t>
      </w:r>
      <w:proofErr w:type="gramEnd"/>
      <w:r>
        <w:rPr>
          <w:sz w:val="20"/>
          <w:szCs w:val="20"/>
        </w:rPr>
        <w:t xml:space="preserve"> конкурса в области литературы и искусства </w:t>
      </w:r>
    </w:p>
    <w:p w14:paraId="4B94D5A5" w14:textId="77777777" w:rsidR="00006156" w:rsidRDefault="00006156">
      <w:pPr>
        <w:pStyle w:val="HTML"/>
        <w:tabs>
          <w:tab w:val="left" w:pos="9360"/>
          <w:tab w:val="left" w:pos="9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25ED7" w14:textId="77777777" w:rsidR="00006156" w:rsidRDefault="001F6A24">
      <w:pPr>
        <w:pStyle w:val="Plain1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Форма заявки на участие в городском конкурсе в области литературы и искусства  </w:t>
      </w:r>
    </w:p>
    <w:p w14:paraId="0EDCC26A" w14:textId="77777777" w:rsidR="00006156" w:rsidRDefault="001F6A24">
      <w:pPr>
        <w:pStyle w:val="Plain1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для</w:t>
      </w:r>
      <w:proofErr w:type="gramEnd"/>
      <w:r>
        <w:rPr>
          <w:rFonts w:ascii="Times New Roman" w:hAnsi="Times New Roman" w:cs="Times New Roman"/>
          <w:sz w:val="20"/>
        </w:rPr>
        <w:t xml:space="preserve"> учреждений культуры</w:t>
      </w:r>
    </w:p>
    <w:p w14:paraId="3DEEC669" w14:textId="77777777" w:rsidR="00006156" w:rsidRDefault="00006156">
      <w:pPr>
        <w:pStyle w:val="Plain1"/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W w:w="10117" w:type="dxa"/>
        <w:tblInd w:w="-142" w:type="dxa"/>
        <w:tblLook w:val="0000" w:firstRow="0" w:lastRow="0" w:firstColumn="0" w:lastColumn="0" w:noHBand="0" w:noVBand="0"/>
      </w:tblPr>
      <w:tblGrid>
        <w:gridCol w:w="5059"/>
        <w:gridCol w:w="2949"/>
        <w:gridCol w:w="2109"/>
      </w:tblGrid>
      <w:tr w:rsidR="00006156" w14:paraId="7FE2FC7D" w14:textId="77777777">
        <w:trPr>
          <w:trHeight w:val="279"/>
        </w:trPr>
        <w:tc>
          <w:tcPr>
            <w:tcW w:w="5059" w:type="dxa"/>
            <w:shd w:val="clear" w:color="auto" w:fill="auto"/>
          </w:tcPr>
          <w:p w14:paraId="72F20C77" w14:textId="77777777" w:rsidR="00006156" w:rsidRDefault="001F6A24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  <w:t>Название номинации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6B9AB" w14:textId="77777777" w:rsidR="00006156" w:rsidRDefault="00006156">
            <w:pPr>
              <w:snapToGrid w:val="0"/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006156" w14:paraId="067A0B62" w14:textId="77777777">
        <w:trPr>
          <w:trHeight w:val="291"/>
        </w:trPr>
        <w:tc>
          <w:tcPr>
            <w:tcW w:w="5059" w:type="dxa"/>
            <w:shd w:val="clear" w:color="auto" w:fill="auto"/>
          </w:tcPr>
          <w:p w14:paraId="501A82F9" w14:textId="77777777" w:rsidR="00006156" w:rsidRDefault="001F6A24">
            <w:pPr>
              <w:pStyle w:val="Tab"/>
              <w:spacing w:before="60" w:after="60"/>
              <w:ind w:left="318" w:hanging="284"/>
              <w:jc w:val="left"/>
            </w:pPr>
            <w:r>
              <w:rPr>
                <w:rFonts w:ascii="Times New Roman" w:hAnsi="Times New Roman" w:cs="Times New Roman"/>
              </w:rPr>
              <w:t>2. Наименование проекта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FB0818" w14:textId="77777777" w:rsidR="00006156" w:rsidRDefault="00006156">
            <w:pPr>
              <w:snapToGrid w:val="0"/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006156" w14:paraId="47E4CD90" w14:textId="77777777">
        <w:trPr>
          <w:trHeight w:val="279"/>
        </w:trPr>
        <w:tc>
          <w:tcPr>
            <w:tcW w:w="5059" w:type="dxa"/>
            <w:shd w:val="clear" w:color="auto" w:fill="auto"/>
          </w:tcPr>
          <w:p w14:paraId="1E220786" w14:textId="77777777" w:rsidR="00006156" w:rsidRDefault="001F6A24">
            <w:pPr>
              <w:pStyle w:val="Tab"/>
              <w:spacing w:before="60" w:after="60"/>
              <w:ind w:left="318" w:hanging="284"/>
              <w:jc w:val="left"/>
            </w:pPr>
            <w:r>
              <w:rPr>
                <w:rFonts w:ascii="Times New Roman" w:hAnsi="Times New Roman" w:cs="Times New Roman"/>
              </w:rPr>
              <w:t>3. Сведения о руководителе проекта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9F31CB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6156" w14:paraId="6CCB9149" w14:textId="77777777">
        <w:trPr>
          <w:trHeight w:val="291"/>
        </w:trPr>
        <w:tc>
          <w:tcPr>
            <w:tcW w:w="5059" w:type="dxa"/>
            <w:shd w:val="clear" w:color="auto" w:fill="auto"/>
          </w:tcPr>
          <w:p w14:paraId="4D56F4D4" w14:textId="77777777" w:rsidR="00006156" w:rsidRDefault="001F6A24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ФИО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128261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6156" w14:paraId="41FF7A8B" w14:textId="77777777">
        <w:trPr>
          <w:trHeight w:val="279"/>
        </w:trPr>
        <w:tc>
          <w:tcPr>
            <w:tcW w:w="5059" w:type="dxa"/>
            <w:shd w:val="clear" w:color="auto" w:fill="auto"/>
          </w:tcPr>
          <w:p w14:paraId="388B4867" w14:textId="77777777" w:rsidR="00006156" w:rsidRDefault="001F6A24">
            <w:pPr>
              <w:pStyle w:val="Tab"/>
              <w:spacing w:before="60" w:after="60"/>
              <w:ind w:left="318" w:hanging="284"/>
            </w:pPr>
            <w:r>
              <w:rPr>
                <w:rFonts w:ascii="Times New Roman" w:hAnsi="Times New Roman" w:cs="Times New Roman"/>
              </w:rPr>
              <w:t xml:space="preserve">    Должность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486C05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6156" w14:paraId="4E5EB6D5" w14:textId="77777777">
        <w:trPr>
          <w:trHeight w:val="291"/>
        </w:trPr>
        <w:tc>
          <w:tcPr>
            <w:tcW w:w="5059" w:type="dxa"/>
            <w:shd w:val="clear" w:color="auto" w:fill="auto"/>
          </w:tcPr>
          <w:p w14:paraId="6FE59AA5" w14:textId="77777777" w:rsidR="00006156" w:rsidRDefault="001F6A24">
            <w:pPr>
              <w:pStyle w:val="Tab"/>
              <w:spacing w:before="60" w:after="60"/>
              <w:ind w:left="318" w:hanging="284"/>
            </w:pPr>
            <w:r>
              <w:rPr>
                <w:rFonts w:ascii="Times New Roman" w:hAnsi="Times New Roman" w:cs="Times New Roman"/>
              </w:rPr>
              <w:t xml:space="preserve">    Паспортные данные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01652C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6156" w14:paraId="46964F73" w14:textId="77777777">
        <w:trPr>
          <w:trHeight w:val="279"/>
        </w:trPr>
        <w:tc>
          <w:tcPr>
            <w:tcW w:w="5059" w:type="dxa"/>
            <w:vMerge w:val="restart"/>
            <w:shd w:val="clear" w:color="auto" w:fill="auto"/>
          </w:tcPr>
          <w:p w14:paraId="4B99056E" w14:textId="77777777" w:rsidR="00006156" w:rsidRDefault="00006156">
            <w:pPr>
              <w:pStyle w:val="Tab"/>
              <w:snapToGrid w:val="0"/>
              <w:spacing w:before="60" w:after="60"/>
              <w:ind w:left="318" w:hanging="28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7A39E7" w14:textId="77777777" w:rsidR="00006156" w:rsidRDefault="001F6A24">
            <w:pPr>
              <w:pStyle w:val="Tab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серия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D80FB8" w14:textId="77777777" w:rsidR="00006156" w:rsidRDefault="001F6A24">
            <w:pPr>
              <w:pStyle w:val="Tab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номер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06156" w14:paraId="1299C43A" w14:textId="77777777">
        <w:trPr>
          <w:trHeight w:val="112"/>
        </w:trPr>
        <w:tc>
          <w:tcPr>
            <w:tcW w:w="5059" w:type="dxa"/>
            <w:vMerge/>
            <w:shd w:val="clear" w:color="auto" w:fill="auto"/>
          </w:tcPr>
          <w:p w14:paraId="4DDBEF00" w14:textId="77777777" w:rsidR="00006156" w:rsidRDefault="000061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61D779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6156" w14:paraId="5F892384" w14:textId="77777777">
        <w:trPr>
          <w:trHeight w:val="209"/>
        </w:trPr>
        <w:tc>
          <w:tcPr>
            <w:tcW w:w="5059" w:type="dxa"/>
            <w:vMerge/>
            <w:shd w:val="clear" w:color="auto" w:fill="auto"/>
          </w:tcPr>
          <w:p w14:paraId="3CF2D8B6" w14:textId="77777777" w:rsidR="00006156" w:rsidRDefault="000061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27432C" w14:textId="77777777" w:rsidR="00006156" w:rsidRDefault="001F6A24">
            <w:pPr>
              <w:pStyle w:val="Tab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когда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кем выдан)</w:t>
            </w:r>
          </w:p>
        </w:tc>
      </w:tr>
      <w:tr w:rsidR="00006156" w14:paraId="1D2D2D46" w14:textId="77777777">
        <w:trPr>
          <w:trHeight w:val="291"/>
        </w:trPr>
        <w:tc>
          <w:tcPr>
            <w:tcW w:w="5059" w:type="dxa"/>
            <w:shd w:val="clear" w:color="auto" w:fill="auto"/>
          </w:tcPr>
          <w:p w14:paraId="05C0FAC3" w14:textId="77777777" w:rsidR="00006156" w:rsidRDefault="001F6A24">
            <w:pPr>
              <w:pStyle w:val="Tab"/>
              <w:spacing w:before="60" w:after="60"/>
            </w:pPr>
            <w:r>
              <w:rPr>
                <w:rFonts w:ascii="Times New Roman" w:hAnsi="Times New Roman" w:cs="Times New Roman"/>
              </w:rPr>
              <w:t xml:space="preserve">    Фактический адрес прописки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B78278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6156" w14:paraId="4756A65C" w14:textId="77777777">
        <w:trPr>
          <w:trHeight w:val="279"/>
        </w:trPr>
        <w:tc>
          <w:tcPr>
            <w:tcW w:w="5059" w:type="dxa"/>
            <w:shd w:val="clear" w:color="auto" w:fill="auto"/>
          </w:tcPr>
          <w:p w14:paraId="42B0F008" w14:textId="77777777" w:rsidR="00006156" w:rsidRDefault="001F6A24">
            <w:pPr>
              <w:pStyle w:val="Tab"/>
              <w:spacing w:before="60" w:after="60"/>
              <w:ind w:left="318" w:hanging="284"/>
            </w:pPr>
            <w:r>
              <w:rPr>
                <w:rFonts w:ascii="Times New Roman" w:hAnsi="Times New Roman" w:cs="Times New Roman"/>
              </w:rPr>
              <w:t xml:space="preserve">    Контактный телефон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C39945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6156" w14:paraId="63CB676C" w14:textId="77777777">
        <w:trPr>
          <w:trHeight w:val="291"/>
        </w:trPr>
        <w:tc>
          <w:tcPr>
            <w:tcW w:w="5059" w:type="dxa"/>
            <w:shd w:val="clear" w:color="auto" w:fill="auto"/>
          </w:tcPr>
          <w:p w14:paraId="03C32713" w14:textId="77777777" w:rsidR="00006156" w:rsidRDefault="001F6A24">
            <w:pPr>
              <w:pStyle w:val="Tab"/>
              <w:spacing w:before="60" w:after="60"/>
              <w:ind w:left="318" w:hanging="284"/>
            </w:pPr>
            <w:r>
              <w:rPr>
                <w:rFonts w:ascii="Times New Roman" w:hAnsi="Times New Roman" w:cs="Times New Roman"/>
              </w:rPr>
              <w:t xml:space="preserve">    Электронная почта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62CB0E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6156" w14:paraId="6A865A7E" w14:textId="77777777">
        <w:trPr>
          <w:trHeight w:val="279"/>
        </w:trPr>
        <w:tc>
          <w:tcPr>
            <w:tcW w:w="5059" w:type="dxa"/>
            <w:vMerge w:val="restart"/>
            <w:shd w:val="clear" w:color="auto" w:fill="auto"/>
          </w:tcPr>
          <w:p w14:paraId="12C486FC" w14:textId="77777777" w:rsidR="00006156" w:rsidRDefault="001F6A24">
            <w:pPr>
              <w:pStyle w:val="Tab"/>
              <w:spacing w:before="60" w:after="60"/>
              <w:ind w:left="318" w:hanging="284"/>
              <w:jc w:val="left"/>
            </w:pPr>
            <w:r>
              <w:rPr>
                <w:rFonts w:ascii="Times New Roman" w:hAnsi="Times New Roman" w:cs="Times New Roman"/>
              </w:rPr>
              <w:t xml:space="preserve">4. Название организации заявителя 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CE0A41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6156" w14:paraId="62EBF3C5" w14:textId="77777777">
        <w:trPr>
          <w:trHeight w:val="219"/>
        </w:trPr>
        <w:tc>
          <w:tcPr>
            <w:tcW w:w="5059" w:type="dxa"/>
            <w:vMerge/>
            <w:shd w:val="clear" w:color="auto" w:fill="auto"/>
          </w:tcPr>
          <w:p w14:paraId="6D98A12B" w14:textId="77777777" w:rsidR="00006156" w:rsidRDefault="000061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6DB82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6156" w14:paraId="207A07D4" w14:textId="77777777">
        <w:trPr>
          <w:trHeight w:val="477"/>
        </w:trPr>
        <w:tc>
          <w:tcPr>
            <w:tcW w:w="5059" w:type="dxa"/>
            <w:shd w:val="clear" w:color="auto" w:fill="auto"/>
          </w:tcPr>
          <w:p w14:paraId="6B7F48A5" w14:textId="77777777" w:rsidR="00006156" w:rsidRDefault="001F6A24">
            <w:pPr>
              <w:pStyle w:val="Tab"/>
              <w:spacing w:before="60" w:after="60"/>
              <w:ind w:left="318" w:hanging="284"/>
              <w:jc w:val="left"/>
            </w:pPr>
            <w:r>
              <w:rPr>
                <w:rFonts w:ascii="Times New Roman" w:hAnsi="Times New Roman" w:cs="Times New Roman"/>
              </w:rPr>
              <w:t>5. ФИО и должность руководителя организации заявителя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97CC1D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6156" w14:paraId="2715178C" w14:textId="77777777">
        <w:trPr>
          <w:trHeight w:val="291"/>
        </w:trPr>
        <w:tc>
          <w:tcPr>
            <w:tcW w:w="5059" w:type="dxa"/>
            <w:shd w:val="clear" w:color="auto" w:fill="auto"/>
          </w:tcPr>
          <w:p w14:paraId="18E1229B" w14:textId="77777777" w:rsidR="00006156" w:rsidRDefault="001F6A24">
            <w:pPr>
              <w:pStyle w:val="Tab"/>
              <w:spacing w:before="60" w:after="60"/>
              <w:ind w:left="318" w:hanging="284"/>
              <w:jc w:val="left"/>
            </w:pPr>
            <w:r>
              <w:rPr>
                <w:rFonts w:ascii="Times New Roman" w:hAnsi="Times New Roman" w:cs="Times New Roman"/>
              </w:rPr>
              <w:t xml:space="preserve">6. Адрес организации 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0FFD37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6156" w14:paraId="35A317EB" w14:textId="77777777">
        <w:trPr>
          <w:trHeight w:val="279"/>
        </w:trPr>
        <w:tc>
          <w:tcPr>
            <w:tcW w:w="5059" w:type="dxa"/>
            <w:shd w:val="clear" w:color="auto" w:fill="auto"/>
          </w:tcPr>
          <w:p w14:paraId="35F70703" w14:textId="77777777" w:rsidR="00006156" w:rsidRDefault="001F6A24">
            <w:pPr>
              <w:pStyle w:val="Tab"/>
              <w:spacing w:before="60" w:after="60"/>
              <w:ind w:left="318" w:hanging="284"/>
            </w:pPr>
            <w:r>
              <w:rPr>
                <w:rFonts w:ascii="Times New Roman" w:hAnsi="Times New Roman" w:cs="Times New Roman"/>
              </w:rPr>
              <w:t>7. Юридический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699379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6156" w14:paraId="2ABB226D" w14:textId="77777777">
        <w:trPr>
          <w:trHeight w:val="291"/>
        </w:trPr>
        <w:tc>
          <w:tcPr>
            <w:tcW w:w="5059" w:type="dxa"/>
            <w:shd w:val="clear" w:color="auto" w:fill="auto"/>
          </w:tcPr>
          <w:p w14:paraId="1243A54A" w14:textId="77777777" w:rsidR="00006156" w:rsidRDefault="001F6A24">
            <w:pPr>
              <w:pStyle w:val="Tab"/>
              <w:spacing w:before="60" w:after="60"/>
            </w:pPr>
            <w:r>
              <w:rPr>
                <w:rFonts w:ascii="Times New Roman" w:hAnsi="Times New Roman" w:cs="Times New Roman"/>
              </w:rPr>
              <w:t xml:space="preserve"> 8. Фактический 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E9F23F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6156" w14:paraId="35116619" w14:textId="77777777">
        <w:trPr>
          <w:trHeight w:val="279"/>
        </w:trPr>
        <w:tc>
          <w:tcPr>
            <w:tcW w:w="5059" w:type="dxa"/>
            <w:shd w:val="clear" w:color="auto" w:fill="auto"/>
          </w:tcPr>
          <w:p w14:paraId="73205A3C" w14:textId="77777777" w:rsidR="00006156" w:rsidRDefault="001F6A24">
            <w:pPr>
              <w:pStyle w:val="Tab"/>
              <w:spacing w:before="60" w:after="60"/>
              <w:ind w:left="318" w:hanging="284"/>
              <w:jc w:val="left"/>
            </w:pPr>
            <w:r>
              <w:rPr>
                <w:rFonts w:ascii="Times New Roman" w:hAnsi="Times New Roman" w:cs="Times New Roman"/>
              </w:rPr>
              <w:t xml:space="preserve">9. Тел./факс организации 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72F646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6156" w14:paraId="01B9C5D0" w14:textId="77777777">
        <w:trPr>
          <w:trHeight w:val="291"/>
        </w:trPr>
        <w:tc>
          <w:tcPr>
            <w:tcW w:w="5059" w:type="dxa"/>
            <w:shd w:val="clear" w:color="auto" w:fill="auto"/>
          </w:tcPr>
          <w:p w14:paraId="17B797A2" w14:textId="77777777" w:rsidR="00006156" w:rsidRDefault="001F6A24">
            <w:pPr>
              <w:pStyle w:val="Tab"/>
              <w:spacing w:before="60" w:after="60"/>
              <w:ind w:left="318" w:hanging="284"/>
              <w:jc w:val="left"/>
            </w:pPr>
            <w:r>
              <w:rPr>
                <w:rFonts w:ascii="Times New Roman" w:hAnsi="Times New Roman" w:cs="Times New Roman"/>
              </w:rPr>
              <w:t xml:space="preserve">10. Электронная почта 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CE6F91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6156" w14:paraId="1EDF16A0" w14:textId="77777777">
        <w:trPr>
          <w:trHeight w:val="291"/>
        </w:trPr>
        <w:tc>
          <w:tcPr>
            <w:tcW w:w="5059" w:type="dxa"/>
            <w:shd w:val="clear" w:color="auto" w:fill="auto"/>
          </w:tcPr>
          <w:p w14:paraId="372AE237" w14:textId="77777777" w:rsidR="00006156" w:rsidRDefault="001F6A24">
            <w:pPr>
              <w:pStyle w:val="Tab"/>
              <w:spacing w:before="60" w:after="60"/>
              <w:ind w:left="318" w:hanging="284"/>
              <w:jc w:val="left"/>
            </w:pPr>
            <w:r>
              <w:rPr>
                <w:rFonts w:ascii="Times New Roman" w:hAnsi="Times New Roman" w:cs="Times New Roman"/>
              </w:rPr>
              <w:t>11. Реквизиты организации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CDCEAD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6156" w14:paraId="53585B76" w14:textId="77777777">
        <w:trPr>
          <w:trHeight w:val="279"/>
        </w:trPr>
        <w:tc>
          <w:tcPr>
            <w:tcW w:w="5059" w:type="dxa"/>
            <w:shd w:val="clear" w:color="auto" w:fill="auto"/>
          </w:tcPr>
          <w:p w14:paraId="07BE4FA6" w14:textId="77777777" w:rsidR="00006156" w:rsidRDefault="001F6A24">
            <w:pPr>
              <w:pStyle w:val="Tab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B9E253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6156" w14:paraId="7ACC5EA0" w14:textId="77777777">
        <w:trPr>
          <w:trHeight w:val="291"/>
        </w:trPr>
        <w:tc>
          <w:tcPr>
            <w:tcW w:w="5059" w:type="dxa"/>
            <w:shd w:val="clear" w:color="auto" w:fill="auto"/>
          </w:tcPr>
          <w:p w14:paraId="0CE01417" w14:textId="77777777" w:rsidR="00006156" w:rsidRDefault="001F6A24">
            <w:pPr>
              <w:pStyle w:val="Tab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 №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DE523C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6156" w14:paraId="28DC8254" w14:textId="77777777">
        <w:trPr>
          <w:trHeight w:val="279"/>
        </w:trPr>
        <w:tc>
          <w:tcPr>
            <w:tcW w:w="5059" w:type="dxa"/>
            <w:shd w:val="clear" w:color="auto" w:fill="auto"/>
          </w:tcPr>
          <w:p w14:paraId="103CF6B4" w14:textId="77777777" w:rsidR="00006156" w:rsidRDefault="001F6A24">
            <w:pPr>
              <w:pStyle w:val="Tab"/>
              <w:spacing w:before="60" w:after="60"/>
            </w:pPr>
            <w:r>
              <w:rPr>
                <w:rFonts w:ascii="Times New Roman" w:hAnsi="Times New Roman" w:cs="Times New Roman"/>
              </w:rPr>
              <w:t xml:space="preserve">    ИНН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E56223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6156" w14:paraId="5F27E456" w14:textId="77777777">
        <w:trPr>
          <w:trHeight w:val="291"/>
        </w:trPr>
        <w:tc>
          <w:tcPr>
            <w:tcW w:w="5059" w:type="dxa"/>
            <w:shd w:val="clear" w:color="auto" w:fill="auto"/>
          </w:tcPr>
          <w:p w14:paraId="17A2A416" w14:textId="77777777" w:rsidR="00006156" w:rsidRDefault="001F6A24">
            <w:pPr>
              <w:pStyle w:val="Tab"/>
              <w:spacing w:before="60" w:after="60"/>
            </w:pPr>
            <w:r>
              <w:rPr>
                <w:rFonts w:ascii="Times New Roman" w:hAnsi="Times New Roman" w:cs="Times New Roman"/>
              </w:rPr>
              <w:t xml:space="preserve">    БИК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547A01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6156" w14:paraId="0B0C6570" w14:textId="77777777">
        <w:trPr>
          <w:trHeight w:val="279"/>
        </w:trPr>
        <w:tc>
          <w:tcPr>
            <w:tcW w:w="5059" w:type="dxa"/>
            <w:shd w:val="clear" w:color="auto" w:fill="auto"/>
          </w:tcPr>
          <w:p w14:paraId="709745B5" w14:textId="77777777" w:rsidR="00006156" w:rsidRDefault="001F6A24">
            <w:pPr>
              <w:pStyle w:val="Tab"/>
              <w:spacing w:before="60" w:after="60"/>
            </w:pPr>
            <w:r>
              <w:rPr>
                <w:rFonts w:ascii="Times New Roman" w:hAnsi="Times New Roman" w:cs="Times New Roman"/>
              </w:rPr>
              <w:t xml:space="preserve">    ОКОНХ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43CB0F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6156" w14:paraId="690CB679" w14:textId="77777777">
        <w:trPr>
          <w:trHeight w:val="291"/>
        </w:trPr>
        <w:tc>
          <w:tcPr>
            <w:tcW w:w="5059" w:type="dxa"/>
            <w:shd w:val="clear" w:color="auto" w:fill="auto"/>
          </w:tcPr>
          <w:p w14:paraId="1E15DA0D" w14:textId="77777777" w:rsidR="00006156" w:rsidRDefault="001F6A24">
            <w:pPr>
              <w:pStyle w:val="Tab"/>
              <w:spacing w:before="60" w:after="60"/>
            </w:pPr>
            <w:r>
              <w:rPr>
                <w:rFonts w:ascii="Times New Roman" w:hAnsi="Times New Roman" w:cs="Times New Roman"/>
              </w:rPr>
              <w:t xml:space="preserve">    ОКПО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459315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6156" w14:paraId="4425FD9B" w14:textId="77777777">
        <w:trPr>
          <w:trHeight w:val="543"/>
        </w:trPr>
        <w:tc>
          <w:tcPr>
            <w:tcW w:w="5059" w:type="dxa"/>
            <w:shd w:val="clear" w:color="auto" w:fill="auto"/>
          </w:tcPr>
          <w:p w14:paraId="1BA36A63" w14:textId="77777777" w:rsidR="00006156" w:rsidRDefault="001F6A24">
            <w:pPr>
              <w:pStyle w:val="Tab"/>
              <w:spacing w:before="60" w:after="60"/>
              <w:ind w:left="318" w:hanging="284"/>
              <w:jc w:val="left"/>
            </w:pPr>
            <w:r>
              <w:rPr>
                <w:rFonts w:ascii="Times New Roman" w:hAnsi="Times New Roman" w:cs="Times New Roman"/>
              </w:rPr>
              <w:t>12. ФИО бухгалтера, ответственного за подготовку отчетности по проекту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37F28F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6156" w14:paraId="3CAC611E" w14:textId="77777777">
        <w:trPr>
          <w:trHeight w:val="256"/>
        </w:trPr>
        <w:tc>
          <w:tcPr>
            <w:tcW w:w="5059" w:type="dxa"/>
            <w:shd w:val="clear" w:color="auto" w:fill="auto"/>
          </w:tcPr>
          <w:p w14:paraId="68B3F918" w14:textId="77777777" w:rsidR="00006156" w:rsidRDefault="001F6A24">
            <w:pPr>
              <w:pStyle w:val="Tab"/>
              <w:spacing w:before="60" w:after="60"/>
              <w:ind w:left="318" w:hanging="284"/>
              <w:jc w:val="left"/>
            </w:pPr>
            <w:r>
              <w:rPr>
                <w:rFonts w:ascii="Times New Roman" w:hAnsi="Times New Roman" w:cs="Times New Roman"/>
              </w:rPr>
              <w:t>13. Дата подачи заявки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FB9E20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0DF9E56" w14:textId="77777777" w:rsidR="00006156" w:rsidRDefault="00006156">
      <w:pPr>
        <w:outlineLvl w:val="0"/>
      </w:pPr>
    </w:p>
    <w:p w14:paraId="44E871BC" w14:textId="77777777" w:rsidR="00006156" w:rsidRDefault="00006156">
      <w:pPr>
        <w:rPr>
          <w:sz w:val="22"/>
          <w:szCs w:val="22"/>
        </w:rPr>
      </w:pPr>
    </w:p>
    <w:p w14:paraId="144A5D23" w14:textId="77777777" w:rsidR="00006156" w:rsidRDefault="00006156">
      <w:pPr>
        <w:rPr>
          <w:sz w:val="22"/>
          <w:szCs w:val="22"/>
        </w:rPr>
      </w:pPr>
    </w:p>
    <w:p w14:paraId="738610EB" w14:textId="77777777" w:rsidR="00006156" w:rsidRDefault="00006156">
      <w:pPr>
        <w:rPr>
          <w:sz w:val="22"/>
          <w:szCs w:val="22"/>
        </w:rPr>
      </w:pPr>
    </w:p>
    <w:p w14:paraId="0BFE01F4" w14:textId="77777777" w:rsidR="00006156" w:rsidRDefault="00006156" w:rsidP="5F843586">
      <w:pPr>
        <w:rPr>
          <w:sz w:val="22"/>
          <w:szCs w:val="22"/>
        </w:rPr>
      </w:pPr>
    </w:p>
    <w:p w14:paraId="493DF6EB" w14:textId="77777777" w:rsidR="00006156" w:rsidRDefault="001F6A24">
      <w:pPr>
        <w:pStyle w:val="2"/>
        <w:ind w:left="7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№ 2</w:t>
      </w:r>
    </w:p>
    <w:p w14:paraId="5EED5686" w14:textId="77777777" w:rsidR="00006156" w:rsidRDefault="001F6A24">
      <w:pPr>
        <w:pStyle w:val="2"/>
        <w:ind w:left="7080"/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к</w:t>
      </w:r>
      <w:proofErr w:type="gramEnd"/>
      <w:r>
        <w:rPr>
          <w:b w:val="0"/>
          <w:sz w:val="22"/>
          <w:szCs w:val="22"/>
        </w:rPr>
        <w:t xml:space="preserve"> положению о проведении</w:t>
      </w:r>
    </w:p>
    <w:p w14:paraId="7C1B7AFC" w14:textId="77777777" w:rsidR="00006156" w:rsidRDefault="001F6A24">
      <w:pPr>
        <w:ind w:left="7080"/>
        <w:rPr>
          <w:sz w:val="22"/>
          <w:szCs w:val="22"/>
        </w:rPr>
      </w:pPr>
      <w:proofErr w:type="gramStart"/>
      <w:r>
        <w:rPr>
          <w:sz w:val="22"/>
          <w:szCs w:val="22"/>
        </w:rPr>
        <w:t>городского</w:t>
      </w:r>
      <w:proofErr w:type="gramEnd"/>
      <w:r>
        <w:rPr>
          <w:sz w:val="22"/>
          <w:szCs w:val="22"/>
        </w:rPr>
        <w:t xml:space="preserve"> конкурса в области литературы и искусства </w:t>
      </w:r>
    </w:p>
    <w:p w14:paraId="637805D2" w14:textId="77777777" w:rsidR="00006156" w:rsidRDefault="00006156">
      <w:pPr>
        <w:pStyle w:val="Plain1"/>
        <w:spacing w:after="0" w:line="360" w:lineRule="auto"/>
        <w:jc w:val="center"/>
        <w:rPr>
          <w:rFonts w:ascii="Times New Roman" w:hAnsi="Times New Roman" w:cs="Times New Roman"/>
          <w:szCs w:val="22"/>
        </w:rPr>
      </w:pPr>
    </w:p>
    <w:p w14:paraId="463F29E8" w14:textId="77777777" w:rsidR="00006156" w:rsidRDefault="00006156">
      <w:pPr>
        <w:pStyle w:val="Plain1"/>
        <w:spacing w:after="0" w:line="360" w:lineRule="auto"/>
        <w:jc w:val="center"/>
        <w:rPr>
          <w:rFonts w:ascii="Times New Roman" w:hAnsi="Times New Roman" w:cs="Times New Roman"/>
        </w:rPr>
      </w:pPr>
    </w:p>
    <w:p w14:paraId="26B67D4A" w14:textId="77777777" w:rsidR="00006156" w:rsidRDefault="001F6A24">
      <w:pPr>
        <w:pStyle w:val="Plain1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заявки на участие в городском конкурсе в области литературы и искусства  </w:t>
      </w:r>
    </w:p>
    <w:p w14:paraId="17BB9577" w14:textId="77777777" w:rsidR="00006156" w:rsidRDefault="001F6A24">
      <w:pPr>
        <w:jc w:val="center"/>
      </w:pPr>
      <w:proofErr w:type="gramStart"/>
      <w:r>
        <w:t>для</w:t>
      </w:r>
      <w:proofErr w:type="gramEnd"/>
      <w:r>
        <w:t xml:space="preserve"> физических лиц</w:t>
      </w:r>
    </w:p>
    <w:p w14:paraId="3B7B4B86" w14:textId="77777777" w:rsidR="00006156" w:rsidRDefault="00006156">
      <w:pPr>
        <w:jc w:val="center"/>
      </w:pPr>
    </w:p>
    <w:p w14:paraId="3A0FF5F2" w14:textId="77777777" w:rsidR="00006156" w:rsidRDefault="00006156">
      <w:pPr>
        <w:jc w:val="center"/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4253"/>
        <w:gridCol w:w="1701"/>
        <w:gridCol w:w="3544"/>
      </w:tblGrid>
      <w:tr w:rsidR="00006156" w14:paraId="3984C3E3" w14:textId="77777777">
        <w:tc>
          <w:tcPr>
            <w:tcW w:w="4253" w:type="dxa"/>
            <w:shd w:val="clear" w:color="auto" w:fill="auto"/>
          </w:tcPr>
          <w:p w14:paraId="48A525E2" w14:textId="77777777" w:rsidR="00006156" w:rsidRDefault="001F6A24">
            <w:pPr>
              <w:pStyle w:val="Tab"/>
              <w:spacing w:before="60" w:after="60"/>
              <w:ind w:left="318" w:hanging="284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Автор проекта – Ф.И.О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30AD66" w14:textId="77777777" w:rsidR="00006156" w:rsidRDefault="00006156">
            <w:pPr>
              <w:snapToGrid w:val="0"/>
              <w:ind w:left="-108"/>
              <w:jc w:val="both"/>
            </w:pPr>
          </w:p>
        </w:tc>
      </w:tr>
      <w:tr w:rsidR="00006156" w14:paraId="61829076" w14:textId="77777777">
        <w:tc>
          <w:tcPr>
            <w:tcW w:w="4253" w:type="dxa"/>
            <w:shd w:val="clear" w:color="auto" w:fill="auto"/>
          </w:tcPr>
          <w:p w14:paraId="2BA226A1" w14:textId="77777777" w:rsidR="00006156" w:rsidRDefault="00006156">
            <w:pPr>
              <w:pStyle w:val="Tab"/>
              <w:snapToGrid w:val="0"/>
              <w:spacing w:before="60" w:after="6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AD93B2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0095EE30" w14:textId="77777777">
        <w:tc>
          <w:tcPr>
            <w:tcW w:w="4253" w:type="dxa"/>
            <w:shd w:val="clear" w:color="auto" w:fill="auto"/>
          </w:tcPr>
          <w:p w14:paraId="4A206E6C" w14:textId="77777777" w:rsidR="00006156" w:rsidRDefault="001F6A24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Адрес заявителя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E4B5B7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028B0CE6" w14:textId="77777777">
        <w:tc>
          <w:tcPr>
            <w:tcW w:w="4253" w:type="dxa"/>
            <w:shd w:val="clear" w:color="auto" w:fill="auto"/>
          </w:tcPr>
          <w:p w14:paraId="499A2165" w14:textId="77777777" w:rsidR="00006156" w:rsidRDefault="001F6A24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Место работы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204FF1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69A4F352" w14:textId="77777777">
        <w:tc>
          <w:tcPr>
            <w:tcW w:w="4253" w:type="dxa"/>
            <w:shd w:val="clear" w:color="auto" w:fill="auto"/>
          </w:tcPr>
          <w:p w14:paraId="2598AFE3" w14:textId="77777777" w:rsidR="00006156" w:rsidRDefault="001F6A24">
            <w:pPr>
              <w:pStyle w:val="Tab"/>
              <w:spacing w:before="60" w:after="60"/>
              <w:ind w:left="318" w:hanging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Должность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DBF0D7D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269E44B7" w14:textId="77777777">
        <w:tc>
          <w:tcPr>
            <w:tcW w:w="4253" w:type="dxa"/>
            <w:shd w:val="clear" w:color="auto" w:fill="auto"/>
          </w:tcPr>
          <w:p w14:paraId="03DDA839" w14:textId="77777777" w:rsidR="00006156" w:rsidRDefault="001F6A24">
            <w:pPr>
              <w:pStyle w:val="Tab"/>
              <w:spacing w:before="60" w:after="60"/>
              <w:ind w:left="318" w:hanging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Паспортные данные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6B62F1B3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387298A3" w14:textId="77777777">
        <w:tc>
          <w:tcPr>
            <w:tcW w:w="4253" w:type="dxa"/>
            <w:vMerge w:val="restart"/>
            <w:shd w:val="clear" w:color="auto" w:fill="auto"/>
          </w:tcPr>
          <w:p w14:paraId="02F2C34E" w14:textId="77777777" w:rsidR="00006156" w:rsidRDefault="00006156">
            <w:pPr>
              <w:pStyle w:val="Tab"/>
              <w:snapToGrid w:val="0"/>
              <w:spacing w:before="60" w:after="6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14:paraId="7B39EB32" w14:textId="77777777" w:rsidR="00006156" w:rsidRDefault="001F6A24">
            <w:pPr>
              <w:pStyle w:val="Tab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14:paraId="58CFDB3C" w14:textId="77777777" w:rsidR="00006156" w:rsidRDefault="001F6A24">
            <w:pPr>
              <w:pStyle w:val="Tab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6156" w14:paraId="680A4E5D" w14:textId="77777777">
        <w:tc>
          <w:tcPr>
            <w:tcW w:w="4253" w:type="dxa"/>
            <w:vMerge/>
            <w:shd w:val="clear" w:color="auto" w:fill="auto"/>
          </w:tcPr>
          <w:p w14:paraId="19219836" w14:textId="77777777" w:rsidR="00006156" w:rsidRDefault="00006156">
            <w:pPr>
              <w:snapToGrid w:val="0"/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296FEF7D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0A27F0ED" w14:textId="77777777">
        <w:tc>
          <w:tcPr>
            <w:tcW w:w="4253" w:type="dxa"/>
            <w:vMerge/>
            <w:shd w:val="clear" w:color="auto" w:fill="auto"/>
          </w:tcPr>
          <w:p w14:paraId="7194DBDC" w14:textId="77777777" w:rsidR="00006156" w:rsidRDefault="00006156">
            <w:pPr>
              <w:snapToGrid w:val="0"/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B07136" w14:textId="77777777" w:rsidR="00006156" w:rsidRDefault="001F6A24">
            <w:pPr>
              <w:pStyle w:val="Tab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кем выдан)</w:t>
            </w:r>
          </w:p>
        </w:tc>
      </w:tr>
      <w:tr w:rsidR="00006156" w14:paraId="084CBF05" w14:textId="77777777">
        <w:tc>
          <w:tcPr>
            <w:tcW w:w="4253" w:type="dxa"/>
            <w:shd w:val="clear" w:color="auto" w:fill="auto"/>
          </w:tcPr>
          <w:p w14:paraId="014A07E8" w14:textId="77777777" w:rsidR="00006156" w:rsidRDefault="001F6A24">
            <w:pPr>
              <w:pStyle w:val="Tab"/>
              <w:spacing w:before="60" w:after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Фактический адрес прописки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9D0D3C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21C2CBB2" w14:textId="77777777">
        <w:tc>
          <w:tcPr>
            <w:tcW w:w="4253" w:type="dxa"/>
            <w:shd w:val="clear" w:color="auto" w:fill="auto"/>
          </w:tcPr>
          <w:p w14:paraId="7D804285" w14:textId="77777777" w:rsidR="00006156" w:rsidRDefault="001F6A24">
            <w:pPr>
              <w:pStyle w:val="Tab"/>
              <w:spacing w:before="60" w:after="60"/>
              <w:ind w:left="318" w:hanging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Контактный телефон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CD245A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55B30974" w14:textId="77777777">
        <w:tc>
          <w:tcPr>
            <w:tcW w:w="4253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69FAC5B3" w14:textId="77777777" w:rsidR="00006156" w:rsidRDefault="001F6A24">
            <w:pPr>
              <w:pStyle w:val="Tab"/>
              <w:spacing w:before="60" w:after="60"/>
              <w:ind w:left="318" w:hanging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Электронная почта</w:t>
            </w:r>
          </w:p>
          <w:p w14:paraId="14B5AC4A" w14:textId="77777777" w:rsidR="00006156" w:rsidRDefault="001F6A24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Название номинации</w:t>
            </w:r>
          </w:p>
          <w:p w14:paraId="0031D132" w14:textId="77777777" w:rsidR="00006156" w:rsidRDefault="001F6A24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Дата подачи заявки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31BE67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36FEB5B0" w14:textId="77777777">
        <w:tc>
          <w:tcPr>
            <w:tcW w:w="425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0D7AA69" w14:textId="77777777" w:rsidR="00006156" w:rsidRDefault="00006156">
            <w:pPr>
              <w:pStyle w:val="Tab"/>
              <w:snapToGrid w:val="0"/>
              <w:spacing w:before="60" w:after="6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96D064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34FF1C98" w14:textId="77777777">
        <w:trPr>
          <w:trHeight w:val="694"/>
        </w:trPr>
        <w:tc>
          <w:tcPr>
            <w:tcW w:w="425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D072C0D" w14:textId="77777777" w:rsidR="00006156" w:rsidRDefault="00006156">
            <w:pPr>
              <w:pStyle w:val="Tab"/>
              <w:snapToGrid w:val="0"/>
              <w:spacing w:before="60" w:after="6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A21919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843586" w14:textId="3026B8F7" w:rsidR="00006156" w:rsidRDefault="00006156">
      <w:pPr>
        <w:jc w:val="center"/>
      </w:pPr>
    </w:p>
    <w:p w14:paraId="529C9012" w14:textId="6FECBE3E" w:rsidR="00006156" w:rsidRDefault="00006156">
      <w:pPr>
        <w:jc w:val="center"/>
      </w:pPr>
    </w:p>
    <w:p w14:paraId="146FD712" w14:textId="77777777" w:rsidR="00006156" w:rsidRDefault="00006156">
      <w:pPr>
        <w:jc w:val="center"/>
      </w:pPr>
    </w:p>
    <w:p w14:paraId="16DEB4AB" w14:textId="77777777" w:rsidR="00006156" w:rsidRDefault="00006156"/>
    <w:p w14:paraId="0AD9C6F4" w14:textId="77777777" w:rsidR="00006156" w:rsidRDefault="00006156"/>
    <w:p w14:paraId="05487A9E" w14:textId="77777777" w:rsidR="00006156" w:rsidRDefault="00006156"/>
    <w:p w14:paraId="4B1F511A" w14:textId="77777777" w:rsidR="00006156" w:rsidRDefault="00006156">
      <w:pPr>
        <w:pStyle w:val="HTML"/>
        <w:tabs>
          <w:tab w:val="left" w:pos="9360"/>
          <w:tab w:val="left" w:pos="9960"/>
        </w:tabs>
        <w:jc w:val="both"/>
        <w:rPr>
          <w:rFonts w:ascii="Times New Roman" w:hAnsi="Times New Roman" w:cs="Times New Roman"/>
        </w:rPr>
      </w:pPr>
    </w:p>
    <w:p w14:paraId="65F9C3DC" w14:textId="77777777" w:rsidR="00006156" w:rsidRDefault="00006156">
      <w:pPr>
        <w:pStyle w:val="HTML"/>
        <w:tabs>
          <w:tab w:val="left" w:pos="9360"/>
          <w:tab w:val="left" w:pos="9960"/>
        </w:tabs>
        <w:jc w:val="both"/>
        <w:rPr>
          <w:rFonts w:ascii="Times New Roman" w:hAnsi="Times New Roman" w:cs="Times New Roman"/>
        </w:rPr>
      </w:pPr>
    </w:p>
    <w:p w14:paraId="5023141B" w14:textId="77777777" w:rsidR="00006156" w:rsidRDefault="00006156">
      <w:pPr>
        <w:pStyle w:val="HTML"/>
        <w:tabs>
          <w:tab w:val="left" w:pos="9360"/>
          <w:tab w:val="left" w:pos="9960"/>
        </w:tabs>
        <w:jc w:val="both"/>
        <w:rPr>
          <w:rFonts w:ascii="Times New Roman" w:hAnsi="Times New Roman" w:cs="Times New Roman"/>
        </w:rPr>
      </w:pPr>
    </w:p>
    <w:p w14:paraId="1F3B1409" w14:textId="77777777" w:rsidR="00006156" w:rsidRDefault="00006156">
      <w:pPr>
        <w:pStyle w:val="HTML"/>
        <w:tabs>
          <w:tab w:val="left" w:pos="9360"/>
          <w:tab w:val="left" w:pos="9960"/>
        </w:tabs>
        <w:jc w:val="both"/>
        <w:rPr>
          <w:rFonts w:ascii="Times New Roman" w:hAnsi="Times New Roman" w:cs="Times New Roman"/>
        </w:rPr>
      </w:pPr>
    </w:p>
    <w:p w14:paraId="562C75D1" w14:textId="77777777" w:rsidR="00006156" w:rsidRDefault="00006156">
      <w:pPr>
        <w:pStyle w:val="HTML"/>
        <w:tabs>
          <w:tab w:val="left" w:pos="9360"/>
          <w:tab w:val="left" w:pos="9960"/>
        </w:tabs>
        <w:jc w:val="both"/>
        <w:rPr>
          <w:rFonts w:ascii="Times New Roman" w:hAnsi="Times New Roman" w:cs="Times New Roman"/>
        </w:rPr>
      </w:pPr>
    </w:p>
    <w:p w14:paraId="664355AD" w14:textId="77777777" w:rsidR="00006156" w:rsidRDefault="00006156">
      <w:pPr>
        <w:pStyle w:val="HTML"/>
        <w:tabs>
          <w:tab w:val="left" w:pos="9360"/>
          <w:tab w:val="left" w:pos="9960"/>
        </w:tabs>
        <w:jc w:val="both"/>
        <w:rPr>
          <w:rFonts w:ascii="Times New Roman" w:hAnsi="Times New Roman" w:cs="Times New Roman"/>
        </w:rPr>
      </w:pPr>
    </w:p>
    <w:p w14:paraId="1A965116" w14:textId="77777777" w:rsidR="00006156" w:rsidRDefault="00006156">
      <w:pPr>
        <w:pStyle w:val="HTML"/>
        <w:tabs>
          <w:tab w:val="left" w:pos="9360"/>
          <w:tab w:val="left" w:pos="9960"/>
        </w:tabs>
        <w:jc w:val="both"/>
        <w:rPr>
          <w:rFonts w:ascii="Times New Roman" w:hAnsi="Times New Roman" w:cs="Times New Roman"/>
        </w:rPr>
      </w:pPr>
    </w:p>
    <w:p w14:paraId="7DF4E37C" w14:textId="77777777" w:rsidR="00006156" w:rsidRDefault="00006156">
      <w:pPr>
        <w:pStyle w:val="HTML"/>
        <w:tabs>
          <w:tab w:val="left" w:pos="9360"/>
          <w:tab w:val="left" w:pos="9960"/>
        </w:tabs>
        <w:jc w:val="both"/>
        <w:rPr>
          <w:rFonts w:ascii="Times New Roman" w:hAnsi="Times New Roman" w:cs="Times New Roman"/>
        </w:rPr>
      </w:pPr>
    </w:p>
    <w:p w14:paraId="44FB30F8" w14:textId="77777777" w:rsidR="00006156" w:rsidRDefault="00006156">
      <w:pPr>
        <w:pStyle w:val="HTML"/>
        <w:tabs>
          <w:tab w:val="left" w:pos="9360"/>
          <w:tab w:val="left" w:pos="9960"/>
        </w:tabs>
        <w:jc w:val="both"/>
        <w:rPr>
          <w:rFonts w:ascii="Times New Roman" w:hAnsi="Times New Roman" w:cs="Times New Roman"/>
        </w:rPr>
      </w:pPr>
    </w:p>
    <w:p w14:paraId="1DA6542E" w14:textId="77777777" w:rsidR="00006156" w:rsidRDefault="00006156">
      <w:pPr>
        <w:pStyle w:val="HTML"/>
        <w:tabs>
          <w:tab w:val="left" w:pos="9360"/>
          <w:tab w:val="left" w:pos="9960"/>
        </w:tabs>
        <w:jc w:val="both"/>
        <w:rPr>
          <w:rFonts w:ascii="Times New Roman" w:hAnsi="Times New Roman" w:cs="Times New Roman"/>
        </w:rPr>
      </w:pPr>
    </w:p>
    <w:p w14:paraId="3041E394" w14:textId="77777777" w:rsidR="00006156" w:rsidRDefault="00006156">
      <w:pPr>
        <w:pStyle w:val="HTML"/>
        <w:tabs>
          <w:tab w:val="left" w:pos="9360"/>
          <w:tab w:val="left" w:pos="9960"/>
        </w:tabs>
        <w:jc w:val="both"/>
        <w:rPr>
          <w:rFonts w:ascii="Times New Roman" w:hAnsi="Times New Roman" w:cs="Times New Roman"/>
        </w:rPr>
      </w:pPr>
    </w:p>
    <w:p w14:paraId="6C99BCC2" w14:textId="77777777" w:rsidR="005D47BC" w:rsidRDefault="005D47BC" w:rsidP="005D47BC">
      <w:pPr>
        <w:pStyle w:val="2"/>
        <w:ind w:left="7080"/>
        <w:jc w:val="both"/>
        <w:rPr>
          <w:b w:val="0"/>
          <w:sz w:val="22"/>
          <w:szCs w:val="22"/>
        </w:rPr>
      </w:pPr>
    </w:p>
    <w:p w14:paraId="6966C7AB" w14:textId="77777777" w:rsidR="005D47BC" w:rsidRPr="005D47BC" w:rsidRDefault="005D47BC" w:rsidP="005D47BC"/>
    <w:p w14:paraId="42C6D796" w14:textId="77777777" w:rsidR="00006156" w:rsidRDefault="00006156">
      <w:pPr>
        <w:pStyle w:val="2"/>
        <w:ind w:left="7080"/>
        <w:jc w:val="both"/>
        <w:rPr>
          <w:b w:val="0"/>
          <w:sz w:val="22"/>
          <w:szCs w:val="22"/>
        </w:rPr>
      </w:pPr>
    </w:p>
    <w:p w14:paraId="4806678B" w14:textId="77777777" w:rsidR="00006156" w:rsidRDefault="001F6A24">
      <w:pPr>
        <w:pStyle w:val="2"/>
        <w:ind w:left="7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№ 3</w:t>
      </w:r>
    </w:p>
    <w:p w14:paraId="5D0198D5" w14:textId="77777777" w:rsidR="00006156" w:rsidRDefault="001F6A24">
      <w:pPr>
        <w:pStyle w:val="2"/>
        <w:ind w:left="7080"/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к</w:t>
      </w:r>
      <w:proofErr w:type="gramEnd"/>
      <w:r>
        <w:rPr>
          <w:b w:val="0"/>
          <w:sz w:val="22"/>
          <w:szCs w:val="22"/>
        </w:rPr>
        <w:t xml:space="preserve"> положению о проведении</w:t>
      </w:r>
    </w:p>
    <w:p w14:paraId="4DD6CBE7" w14:textId="77777777" w:rsidR="00006156" w:rsidRDefault="001F6A24">
      <w:pPr>
        <w:ind w:left="7080"/>
        <w:rPr>
          <w:sz w:val="22"/>
          <w:szCs w:val="22"/>
        </w:rPr>
      </w:pPr>
      <w:proofErr w:type="gramStart"/>
      <w:r>
        <w:rPr>
          <w:sz w:val="22"/>
          <w:szCs w:val="22"/>
        </w:rPr>
        <w:t>городского</w:t>
      </w:r>
      <w:proofErr w:type="gramEnd"/>
      <w:r>
        <w:rPr>
          <w:sz w:val="22"/>
          <w:szCs w:val="22"/>
        </w:rPr>
        <w:t xml:space="preserve"> конкурса в области литературы и искусства </w:t>
      </w:r>
    </w:p>
    <w:p w14:paraId="6E1831B3" w14:textId="77777777" w:rsidR="00006156" w:rsidRDefault="00006156">
      <w:pPr>
        <w:pStyle w:val="Plain1"/>
        <w:spacing w:after="0" w:line="360" w:lineRule="auto"/>
        <w:jc w:val="center"/>
        <w:rPr>
          <w:rFonts w:ascii="Times New Roman" w:hAnsi="Times New Roman" w:cs="Times New Roman"/>
          <w:szCs w:val="22"/>
        </w:rPr>
      </w:pPr>
    </w:p>
    <w:p w14:paraId="54E11D2A" w14:textId="77777777" w:rsidR="00006156" w:rsidRDefault="00006156">
      <w:pPr>
        <w:pStyle w:val="Plain1"/>
        <w:spacing w:after="0" w:line="360" w:lineRule="auto"/>
        <w:jc w:val="center"/>
        <w:rPr>
          <w:rFonts w:ascii="Times New Roman" w:hAnsi="Times New Roman" w:cs="Times New Roman"/>
        </w:rPr>
      </w:pPr>
    </w:p>
    <w:p w14:paraId="66C998FA" w14:textId="77777777" w:rsidR="00006156" w:rsidRDefault="001F6A24">
      <w:pPr>
        <w:pStyle w:val="Plain1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заявки на участие в городском конкурсе в области литературы и искусства  </w:t>
      </w:r>
    </w:p>
    <w:p w14:paraId="284CCD05" w14:textId="77777777" w:rsidR="00006156" w:rsidRDefault="001F6A24">
      <w:pPr>
        <w:pStyle w:val="Plain1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негосударственных и общественных организаций (объединений), </w:t>
      </w:r>
    </w:p>
    <w:p w14:paraId="46075559" w14:textId="77777777" w:rsidR="00006156" w:rsidRDefault="001F6A24">
      <w:pPr>
        <w:pStyle w:val="Plain1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некоммерческих</w:t>
      </w:r>
      <w:proofErr w:type="gramEnd"/>
      <w:r>
        <w:rPr>
          <w:rFonts w:ascii="Times New Roman" w:hAnsi="Times New Roman" w:cs="Times New Roman"/>
        </w:rPr>
        <w:t xml:space="preserve"> организаций, творческих коллективов</w:t>
      </w:r>
    </w:p>
    <w:p w14:paraId="31126E5D" w14:textId="77777777" w:rsidR="00006156" w:rsidRDefault="00006156">
      <w:pPr>
        <w:pStyle w:val="Plain1"/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W w:w="10207" w:type="dxa"/>
        <w:tblInd w:w="-142" w:type="dxa"/>
        <w:tblLook w:val="0000" w:firstRow="0" w:lastRow="0" w:firstColumn="0" w:lastColumn="0" w:noHBand="0" w:noVBand="0"/>
      </w:tblPr>
      <w:tblGrid>
        <w:gridCol w:w="5529"/>
        <w:gridCol w:w="1134"/>
        <w:gridCol w:w="3544"/>
      </w:tblGrid>
      <w:tr w:rsidR="00006156" w14:paraId="6E680725" w14:textId="77777777">
        <w:tc>
          <w:tcPr>
            <w:tcW w:w="5529" w:type="dxa"/>
            <w:shd w:val="clear" w:color="auto" w:fill="auto"/>
          </w:tcPr>
          <w:p w14:paraId="71CE8502" w14:textId="77777777" w:rsidR="00006156" w:rsidRDefault="001F6A24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Название номинации</w:t>
            </w:r>
          </w:p>
        </w:tc>
        <w:tc>
          <w:tcPr>
            <w:tcW w:w="46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E403A5" w14:textId="77777777" w:rsidR="00006156" w:rsidRDefault="00006156">
            <w:pPr>
              <w:snapToGrid w:val="0"/>
              <w:ind w:left="-108"/>
              <w:jc w:val="both"/>
            </w:pPr>
          </w:p>
        </w:tc>
      </w:tr>
      <w:tr w:rsidR="00006156" w14:paraId="126D0E43" w14:textId="77777777">
        <w:trPr>
          <w:trHeight w:val="456"/>
        </w:trPr>
        <w:tc>
          <w:tcPr>
            <w:tcW w:w="5529" w:type="dxa"/>
            <w:shd w:val="clear" w:color="auto" w:fill="auto"/>
          </w:tcPr>
          <w:p w14:paraId="4F5EC079" w14:textId="77777777" w:rsidR="00006156" w:rsidRDefault="001F6A24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Сведения об организации (объединении)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431CDC" w14:textId="77777777" w:rsidR="00006156" w:rsidRDefault="00006156">
            <w:pPr>
              <w:snapToGrid w:val="0"/>
              <w:ind w:left="-108"/>
              <w:jc w:val="both"/>
            </w:pPr>
          </w:p>
          <w:p w14:paraId="49E398E2" w14:textId="77777777" w:rsidR="00006156" w:rsidRDefault="00006156">
            <w:pPr>
              <w:ind w:left="-108"/>
              <w:jc w:val="both"/>
            </w:pPr>
          </w:p>
        </w:tc>
      </w:tr>
      <w:tr w:rsidR="00006156" w14:paraId="34BD203F" w14:textId="77777777">
        <w:tc>
          <w:tcPr>
            <w:tcW w:w="5529" w:type="dxa"/>
            <w:shd w:val="clear" w:color="auto" w:fill="auto"/>
          </w:tcPr>
          <w:p w14:paraId="7048A245" w14:textId="77777777" w:rsidR="00006156" w:rsidRDefault="001F6A24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ФИО заявителя - руководителя организации (объединении)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287F21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4FBA9314" w14:textId="77777777">
        <w:tc>
          <w:tcPr>
            <w:tcW w:w="5529" w:type="dxa"/>
            <w:shd w:val="clear" w:color="auto" w:fill="auto"/>
          </w:tcPr>
          <w:p w14:paraId="1A5697D2" w14:textId="77777777" w:rsidR="00006156" w:rsidRDefault="001F6A24">
            <w:pPr>
              <w:pStyle w:val="Tab"/>
              <w:spacing w:before="60" w:after="60"/>
              <w:ind w:left="318" w:hanging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Паспортные данные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E93A62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127F6B46" w14:textId="77777777">
        <w:tc>
          <w:tcPr>
            <w:tcW w:w="5529" w:type="dxa"/>
            <w:vMerge w:val="restart"/>
            <w:shd w:val="clear" w:color="auto" w:fill="auto"/>
          </w:tcPr>
          <w:p w14:paraId="384BA73E" w14:textId="77777777" w:rsidR="00006156" w:rsidRDefault="00006156">
            <w:pPr>
              <w:pStyle w:val="Tab"/>
              <w:snapToGrid w:val="0"/>
              <w:spacing w:before="60" w:after="6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05C7BD" w14:textId="77777777" w:rsidR="00006156" w:rsidRDefault="001F6A24">
            <w:pPr>
              <w:pStyle w:val="Tab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02CD04" w14:textId="77777777" w:rsidR="00006156" w:rsidRDefault="001F6A24">
            <w:pPr>
              <w:pStyle w:val="Tab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6156" w14:paraId="34B3F2EB" w14:textId="77777777">
        <w:tc>
          <w:tcPr>
            <w:tcW w:w="5529" w:type="dxa"/>
            <w:vMerge/>
            <w:shd w:val="clear" w:color="auto" w:fill="auto"/>
          </w:tcPr>
          <w:p w14:paraId="7D34F5C7" w14:textId="77777777" w:rsidR="00006156" w:rsidRDefault="00006156">
            <w:pPr>
              <w:snapToGrid w:val="0"/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4020A7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28D517F3" w14:textId="77777777">
        <w:tc>
          <w:tcPr>
            <w:tcW w:w="5529" w:type="dxa"/>
            <w:vMerge/>
            <w:shd w:val="clear" w:color="auto" w:fill="auto"/>
          </w:tcPr>
          <w:p w14:paraId="1D7B270A" w14:textId="77777777" w:rsidR="00006156" w:rsidRDefault="00006156">
            <w:pPr>
              <w:snapToGrid w:val="0"/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EDB228" w14:textId="77777777" w:rsidR="00006156" w:rsidRDefault="001F6A24">
            <w:pPr>
              <w:pStyle w:val="Tab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кем выдан)</w:t>
            </w:r>
          </w:p>
        </w:tc>
      </w:tr>
      <w:tr w:rsidR="00006156" w14:paraId="4AC419C0" w14:textId="77777777">
        <w:tc>
          <w:tcPr>
            <w:tcW w:w="5529" w:type="dxa"/>
            <w:shd w:val="clear" w:color="auto" w:fill="auto"/>
          </w:tcPr>
          <w:p w14:paraId="210E4FF2" w14:textId="77777777" w:rsidR="00006156" w:rsidRDefault="001F6A24">
            <w:pPr>
              <w:pStyle w:val="Tab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Фактический адрес организации (объединении)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904CB7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0F3DF778" w14:textId="77777777">
        <w:tc>
          <w:tcPr>
            <w:tcW w:w="5529" w:type="dxa"/>
            <w:shd w:val="clear" w:color="auto" w:fill="auto"/>
          </w:tcPr>
          <w:p w14:paraId="20BD6B14" w14:textId="77777777" w:rsidR="00006156" w:rsidRDefault="001F6A24">
            <w:pPr>
              <w:pStyle w:val="Tab"/>
              <w:spacing w:before="60" w:after="6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Юридический адрес организации (объединении)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971CD3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1EE944F8" w14:textId="77777777">
        <w:tc>
          <w:tcPr>
            <w:tcW w:w="5529" w:type="dxa"/>
            <w:shd w:val="clear" w:color="auto" w:fill="auto"/>
          </w:tcPr>
          <w:p w14:paraId="5DF9DA2C" w14:textId="77777777" w:rsidR="00006156" w:rsidRDefault="001F6A24">
            <w:pPr>
              <w:pStyle w:val="Tab"/>
              <w:spacing w:before="60" w:after="6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Электронная почта организации (объединении)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1F701D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5F28FFAA" w14:textId="77777777">
        <w:tc>
          <w:tcPr>
            <w:tcW w:w="5529" w:type="dxa"/>
            <w:shd w:val="clear" w:color="auto" w:fill="auto"/>
          </w:tcPr>
          <w:p w14:paraId="1DF27BE4" w14:textId="77777777" w:rsidR="00006156" w:rsidRDefault="001F6A24">
            <w:pPr>
              <w:pStyle w:val="Tab"/>
              <w:spacing w:before="60" w:after="6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8.Контактный телефон организации (объединении)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EFCA41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656B692D" w14:textId="77777777">
        <w:tc>
          <w:tcPr>
            <w:tcW w:w="5529" w:type="dxa"/>
            <w:shd w:val="clear" w:color="auto" w:fill="auto"/>
          </w:tcPr>
          <w:p w14:paraId="2FA5FCAC" w14:textId="77777777" w:rsidR="00006156" w:rsidRDefault="001F6A24">
            <w:pPr>
              <w:pStyle w:val="Tab"/>
              <w:spacing w:before="60" w:after="60"/>
              <w:ind w:left="318" w:hanging="284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SEQ num \* ARABIC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Тел./факс организации (объединении)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96A722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4E4EDEBD" w14:textId="77777777">
        <w:tc>
          <w:tcPr>
            <w:tcW w:w="5529" w:type="dxa"/>
            <w:shd w:val="clear" w:color="auto" w:fill="auto"/>
          </w:tcPr>
          <w:p w14:paraId="08A1AE7E" w14:textId="77777777" w:rsidR="00006156" w:rsidRDefault="001F6A24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Реквизиты организации (объединении)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95CD12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19F60AAF" w14:textId="77777777">
        <w:tc>
          <w:tcPr>
            <w:tcW w:w="5529" w:type="dxa"/>
            <w:shd w:val="clear" w:color="auto" w:fill="auto"/>
          </w:tcPr>
          <w:p w14:paraId="79466266" w14:textId="77777777" w:rsidR="00006156" w:rsidRDefault="001F6A24">
            <w:pPr>
              <w:pStyle w:val="Tab"/>
              <w:spacing w:before="60" w:after="60"/>
              <w:ind w:left="318" w:hanging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банка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20BBB2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635F7D39" w14:textId="77777777">
        <w:tc>
          <w:tcPr>
            <w:tcW w:w="5529" w:type="dxa"/>
            <w:shd w:val="clear" w:color="auto" w:fill="auto"/>
          </w:tcPr>
          <w:p w14:paraId="3274577E" w14:textId="77777777" w:rsidR="00006156" w:rsidRDefault="001F6A24">
            <w:pPr>
              <w:pStyle w:val="Tab"/>
              <w:spacing w:before="60" w:after="60"/>
              <w:ind w:left="318" w:hanging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Расчетный счет №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CB595B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29F355EA" w14:textId="77777777">
        <w:tc>
          <w:tcPr>
            <w:tcW w:w="5529" w:type="dxa"/>
            <w:shd w:val="clear" w:color="auto" w:fill="auto"/>
          </w:tcPr>
          <w:p w14:paraId="6ADBBF2C" w14:textId="77777777" w:rsidR="00006156" w:rsidRDefault="001F6A24">
            <w:pPr>
              <w:pStyle w:val="Tab"/>
              <w:spacing w:before="60" w:after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ИНН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9C8D39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632A283D" w14:textId="77777777">
        <w:tc>
          <w:tcPr>
            <w:tcW w:w="5529" w:type="dxa"/>
            <w:shd w:val="clear" w:color="auto" w:fill="auto"/>
          </w:tcPr>
          <w:p w14:paraId="7240516F" w14:textId="77777777" w:rsidR="00006156" w:rsidRDefault="001F6A24">
            <w:pPr>
              <w:pStyle w:val="Tab"/>
              <w:spacing w:before="60" w:after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БИК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5E05EE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0E24AF01" w14:textId="77777777">
        <w:tc>
          <w:tcPr>
            <w:tcW w:w="5529" w:type="dxa"/>
            <w:shd w:val="clear" w:color="auto" w:fill="auto"/>
          </w:tcPr>
          <w:p w14:paraId="3BC99191" w14:textId="77777777" w:rsidR="00006156" w:rsidRDefault="001F6A24">
            <w:pPr>
              <w:pStyle w:val="Tab"/>
              <w:spacing w:before="60" w:after="60"/>
              <w:ind w:left="318" w:hanging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ОКОНХ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C17F8B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6052265E" w14:textId="77777777">
        <w:tc>
          <w:tcPr>
            <w:tcW w:w="5529" w:type="dxa"/>
            <w:shd w:val="clear" w:color="auto" w:fill="auto"/>
          </w:tcPr>
          <w:p w14:paraId="02DA8037" w14:textId="77777777" w:rsidR="00006156" w:rsidRDefault="001F6A24">
            <w:pPr>
              <w:pStyle w:val="Tab"/>
              <w:spacing w:before="60" w:after="60"/>
              <w:ind w:left="318" w:hanging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ОКПО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4F7224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7D02F908" w14:textId="77777777">
        <w:trPr>
          <w:trHeight w:val="700"/>
        </w:trPr>
        <w:tc>
          <w:tcPr>
            <w:tcW w:w="5529" w:type="dxa"/>
            <w:shd w:val="clear" w:color="auto" w:fill="auto"/>
          </w:tcPr>
          <w:p w14:paraId="785E99DF" w14:textId="77777777" w:rsidR="00006156" w:rsidRDefault="001F6A24">
            <w:pPr>
              <w:pStyle w:val="Tab"/>
              <w:spacing w:before="60" w:after="60"/>
              <w:ind w:left="318" w:hanging="284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ФИО бухгалтера, ответственного за подготовку отчетности по проекту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E48A43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56" w14:paraId="52D78700" w14:textId="77777777">
        <w:trPr>
          <w:trHeight w:val="387"/>
        </w:trPr>
        <w:tc>
          <w:tcPr>
            <w:tcW w:w="5529" w:type="dxa"/>
            <w:shd w:val="clear" w:color="auto" w:fill="auto"/>
          </w:tcPr>
          <w:p w14:paraId="4F0071F1" w14:textId="77777777" w:rsidR="00006156" w:rsidRDefault="001F6A24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Дата подачи заявки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F40DEB" w14:textId="77777777" w:rsidR="00006156" w:rsidRDefault="00006156">
            <w:pPr>
              <w:pStyle w:val="Tab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7AAFBA" w14:textId="38D848FA" w:rsidR="00006156" w:rsidRDefault="00006156">
      <w:pPr>
        <w:pStyle w:val="HTML"/>
        <w:tabs>
          <w:tab w:val="left" w:pos="9360"/>
          <w:tab w:val="left" w:pos="9960"/>
        </w:tabs>
        <w:jc w:val="both"/>
        <w:rPr>
          <w:rFonts w:ascii="Times New Roman" w:hAnsi="Times New Roman" w:cs="Times New Roman"/>
        </w:rPr>
      </w:pPr>
    </w:p>
    <w:sectPr w:rsidR="00006156">
      <w:pgSz w:w="11906" w:h="16838"/>
      <w:pgMar w:top="1021" w:right="567" w:bottom="102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6015F"/>
    <w:multiLevelType w:val="multilevel"/>
    <w:tmpl w:val="72B60F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843586"/>
    <w:rsid w:val="00006156"/>
    <w:rsid w:val="001F6A24"/>
    <w:rsid w:val="005D47BC"/>
    <w:rsid w:val="009E73F4"/>
    <w:rsid w:val="5F84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4C7A"/>
  <w15:docId w15:val="{3FD5FBC4-272F-4AEE-B4E0-A24CF4F5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3">
    <w:name w:val="Основной текст с отступом Знак"/>
    <w:basedOn w:val="a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Plain1">
    <w:name w:val="Plain_1"/>
    <w:basedOn w:val="a"/>
    <w:qFormat/>
    <w:pPr>
      <w:spacing w:after="120" w:line="360" w:lineRule="atLeast"/>
      <w:jc w:val="both"/>
    </w:pPr>
    <w:rPr>
      <w:rFonts w:ascii="Arial" w:hAnsi="Arial" w:cs="Arial"/>
      <w:sz w:val="22"/>
      <w:szCs w:val="20"/>
    </w:rPr>
  </w:style>
  <w:style w:type="paragraph" w:customStyle="1" w:styleId="Tab">
    <w:name w:val="Tab"/>
    <w:basedOn w:val="a"/>
    <w:qFormat/>
    <w:pPr>
      <w:spacing w:before="20" w:after="20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9">
    <w:name w:val="Body Text Indent"/>
    <w:basedOn w:val="a"/>
    <w:pPr>
      <w:autoSpaceDE w:val="0"/>
      <w:spacing w:after="120"/>
      <w:ind w:left="283"/>
    </w:pPr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ShumilovaNA</dc:creator>
  <dc:description/>
  <cp:lastModifiedBy>Алина Гафурова</cp:lastModifiedBy>
  <cp:revision>5</cp:revision>
  <cp:lastPrinted>2019-01-11T10:12:00Z</cp:lastPrinted>
  <dcterms:created xsi:type="dcterms:W3CDTF">2019-02-01T11:58:00Z</dcterms:created>
  <dcterms:modified xsi:type="dcterms:W3CDTF">2019-02-05T10:25:00Z</dcterms:modified>
  <dc:language>en-US</dc:language>
</cp:coreProperties>
</file>